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spacing w:before="156" w:beforeLines="50" w:line="54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肥西县“最美志愿者”推荐表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eastAsia="仿宋_GB2312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172085</wp:posOffset>
                </wp:positionV>
                <wp:extent cx="1334135" cy="1492885"/>
                <wp:effectExtent l="8255" t="7620" r="1016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两寸蓝底免冠照片</w:t>
                            </w:r>
                          </w:p>
                        </w:txbxContent>
                      </wps:txbx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1.1pt;margin-top:13.55pt;height:117.55pt;width:105.05pt;z-index:251659264;mso-width-relative:page;mso-height-relative:page;" fillcolor="#FFFFFF" filled="t" stroked="t" coordsize="21600,21600" o:gfxdata="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Xy7JsNgAAAAKAQAADwAAAAAAAAABACAAAAAi&#10;AAAAZHJzL2Rvd25yZXYueG1sUEsBAhQAFAAAAAgAh07iQBHyjrcKAgAAOAQAAA4AAAAAAAAAAQAg&#10;AAAAJwEAAGRycy9lMm9Eb2MueG1sUEsFBgAAAAAGAAYAWQEAAKMFAAAAAA==&#10;">
                <v:fill on="t" focussize="0,0"/>
                <v:stroke weight="1.25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eastAsia="宋体"/>
                          <w:color w:val="000000"/>
                          <w:lang w:eastAsia="zh-CN"/>
                        </w:rPr>
                      </w:pP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两寸蓝底免冠照片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姓    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eastAsia="仿宋_GB2312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性    别：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eastAsia="仿宋_GB2312"/>
          <w:bCs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出生年月：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eastAsia="仿宋_GB2312"/>
          <w:bCs/>
          <w:snapToGrid w:val="0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政治面貌：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default" w:eastAsia="仿宋_GB2312"/>
          <w:bCs/>
          <w:snapToGrid w:val="0"/>
          <w:color w:val="00000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身份证号：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志愿者编号（全国志愿服务信息系统）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通讯地址：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联系方式：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工作单位及职业：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所在志愿服务组织：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主要服务内容：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何时起参加志愿服务活动：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累计参加志愿服务时数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（分别提供实际志愿服务时长以及在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全国志愿服务信息系统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  <w:lang w:eastAsia="zh-CN"/>
        </w:rPr>
        <w:t>记录的时长）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highlight w:val="none"/>
        </w:rPr>
        <w:t>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事迹简介（300字左右）：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主要事迹（不少于1500字）：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被推荐人照片（</w:t>
      </w:r>
      <w:r>
        <w:rPr>
          <w:rFonts w:hint="eastAsia" w:eastAsia="仿宋_GB2312"/>
          <w:bCs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张2寸个人照片、3张志愿服务活动照片）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520" w:lineRule="exact"/>
        <w:jc w:val="righ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推荐单位：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 xml:space="preserve"> 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right="1152"/>
        <w:jc w:val="right"/>
        <w:textAlignment w:val="auto"/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</w:pPr>
      <w:r>
        <w:rPr>
          <w:rFonts w:hint="eastAsia" w:eastAsia="仿宋_GB2312"/>
          <w:bCs/>
          <w:snapToGrid w:val="0"/>
          <w:color w:val="000000"/>
          <w:kern w:val="0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0MWIxZGRjMDNiNjQ3Zjk5M2FlYmJiYmRlNjgzM2QifQ=="/>
  </w:docVars>
  <w:rsids>
    <w:rsidRoot w:val="081C708D"/>
    <w:rsid w:val="081C708D"/>
    <w:rsid w:val="71AB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210</Characters>
  <Lines>0</Lines>
  <Paragraphs>0</Paragraphs>
  <TotalTime>0</TotalTime>
  <ScaleCrop>false</ScaleCrop>
  <LinksUpToDate>false</LinksUpToDate>
  <CharactersWithSpaces>925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2023-08-03T09:28:00Z</dcterms:created>
  <dc:creator>苏铭</dc:creator>
  <cp:lastModifiedBy>苏铭</cp:lastModifiedBy>
  <dcterms:modified xsi:type="dcterms:W3CDTF">2023-08-03T09:29:04Z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981DC2E68F72491D925E3B33EDFCBEDD_13</vt:lpwstr>
  </property>
</Properties>
</file>